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40" w:rsidRDefault="00B33AC9">
      <w:r>
        <w:t>Sample Data Table</w:t>
      </w:r>
    </w:p>
    <w:p w:rsidR="00397DA5" w:rsidRDefault="00397DA5">
      <w:r>
        <w:t>All data tables must have:</w:t>
      </w:r>
    </w:p>
    <w:p w:rsidR="00397DA5" w:rsidRDefault="00397DA5" w:rsidP="00397DA5">
      <w:pPr>
        <w:pStyle w:val="ListParagraph"/>
        <w:numPr>
          <w:ilvl w:val="0"/>
          <w:numId w:val="2"/>
        </w:numPr>
      </w:pPr>
      <w:r>
        <w:t>Descriptive Titles</w:t>
      </w:r>
    </w:p>
    <w:p w:rsidR="00397DA5" w:rsidRDefault="00397DA5" w:rsidP="00397DA5">
      <w:pPr>
        <w:pStyle w:val="ListParagraph"/>
        <w:numPr>
          <w:ilvl w:val="0"/>
          <w:numId w:val="2"/>
        </w:numPr>
      </w:pPr>
      <w:r>
        <w:t xml:space="preserve">Descriptive Column and Row Headings </w:t>
      </w:r>
    </w:p>
    <w:p w:rsidR="00397DA5" w:rsidRDefault="00397DA5" w:rsidP="00397DA5">
      <w:pPr>
        <w:pStyle w:val="ListParagraph"/>
        <w:numPr>
          <w:ilvl w:val="0"/>
          <w:numId w:val="2"/>
        </w:numPr>
      </w:pPr>
      <w:r>
        <w:t>Units</w:t>
      </w:r>
    </w:p>
    <w:p w:rsidR="00B33AC9" w:rsidRDefault="00B33AC9">
      <w:r>
        <w:t>For surveys with Likert Scales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971"/>
        <w:gridCol w:w="1070"/>
        <w:gridCol w:w="914"/>
        <w:gridCol w:w="815"/>
        <w:gridCol w:w="741"/>
        <w:gridCol w:w="826"/>
        <w:gridCol w:w="1218"/>
        <w:gridCol w:w="900"/>
        <w:gridCol w:w="900"/>
      </w:tblGrid>
      <w:tr w:rsidR="00B33AC9" w:rsidRPr="00B33AC9" w:rsidTr="00EB0110">
        <w:trPr>
          <w:trHeight w:val="220"/>
        </w:trPr>
        <w:tc>
          <w:tcPr>
            <w:tcW w:w="9355" w:type="dxa"/>
            <w:gridSpan w:val="9"/>
          </w:tcPr>
          <w:p w:rsidR="00B33AC9" w:rsidRPr="00B33AC9" w:rsidRDefault="00B33AC9" w:rsidP="00B33AC9">
            <w:pPr>
              <w:jc w:val="center"/>
              <w:rPr>
                <w:sz w:val="18"/>
              </w:rPr>
            </w:pPr>
            <w:r w:rsidRPr="00B33AC9">
              <w:rPr>
                <w:sz w:val="18"/>
              </w:rPr>
              <w:t>Measures of Central Tendency and Number of Responses per Agreement Level for Questions Pertaining to Gummy Bear Flavor Preference</w:t>
            </w:r>
          </w:p>
        </w:tc>
      </w:tr>
      <w:tr w:rsidR="00EB0110" w:rsidRPr="00B33AC9" w:rsidTr="00EB0110">
        <w:trPr>
          <w:trHeight w:val="220"/>
        </w:trPr>
        <w:tc>
          <w:tcPr>
            <w:tcW w:w="1971" w:type="dxa"/>
            <w:vMerge w:val="restart"/>
            <w:vAlign w:val="bottom"/>
          </w:tcPr>
          <w:p w:rsidR="00EB0110" w:rsidRPr="00B33AC9" w:rsidRDefault="00EB0110" w:rsidP="00B33AC9">
            <w:pPr>
              <w:rPr>
                <w:sz w:val="18"/>
              </w:rPr>
            </w:pPr>
            <w:r w:rsidRPr="00B33AC9">
              <w:rPr>
                <w:sz w:val="18"/>
              </w:rPr>
              <w:t>Question:</w:t>
            </w:r>
          </w:p>
        </w:tc>
        <w:tc>
          <w:tcPr>
            <w:tcW w:w="4366" w:type="dxa"/>
            <w:gridSpan w:val="5"/>
          </w:tcPr>
          <w:p w:rsidR="00EB0110" w:rsidRPr="00B33AC9" w:rsidRDefault="00EB0110">
            <w:pPr>
              <w:rPr>
                <w:sz w:val="18"/>
              </w:rPr>
            </w:pPr>
            <w:r w:rsidRPr="00B33AC9">
              <w:rPr>
                <w:sz w:val="18"/>
              </w:rPr>
              <w:t>Number of respondents who selected</w:t>
            </w:r>
            <w:r>
              <w:rPr>
                <w:sz w:val="18"/>
              </w:rPr>
              <w:t>:</w:t>
            </w:r>
          </w:p>
        </w:tc>
        <w:tc>
          <w:tcPr>
            <w:tcW w:w="1218" w:type="dxa"/>
            <w:vMerge w:val="restart"/>
            <w:vAlign w:val="bottom"/>
          </w:tcPr>
          <w:p w:rsidR="00EB0110" w:rsidRPr="00B33AC9" w:rsidRDefault="00EB0110" w:rsidP="00EB0110">
            <w:pPr>
              <w:rPr>
                <w:sz w:val="18"/>
              </w:rPr>
            </w:pPr>
            <w:r>
              <w:rPr>
                <w:sz w:val="18"/>
              </w:rPr>
              <w:t>Total Respondents</w:t>
            </w:r>
          </w:p>
        </w:tc>
        <w:tc>
          <w:tcPr>
            <w:tcW w:w="900" w:type="dxa"/>
            <w:vMerge w:val="restart"/>
            <w:vAlign w:val="bottom"/>
          </w:tcPr>
          <w:p w:rsidR="00EB0110" w:rsidRPr="00B33AC9" w:rsidRDefault="00EB0110" w:rsidP="00EB0110">
            <w:pPr>
              <w:rPr>
                <w:sz w:val="18"/>
              </w:rPr>
            </w:pPr>
            <w:r w:rsidRPr="00B33AC9">
              <w:rPr>
                <w:sz w:val="18"/>
              </w:rPr>
              <w:t>Median response</w:t>
            </w:r>
          </w:p>
        </w:tc>
        <w:tc>
          <w:tcPr>
            <w:tcW w:w="900" w:type="dxa"/>
            <w:vMerge w:val="restart"/>
            <w:vAlign w:val="bottom"/>
          </w:tcPr>
          <w:p w:rsidR="00EB0110" w:rsidRPr="00B33AC9" w:rsidRDefault="00EB0110" w:rsidP="00EB0110">
            <w:pPr>
              <w:rPr>
                <w:sz w:val="18"/>
              </w:rPr>
            </w:pPr>
            <w:r>
              <w:rPr>
                <w:sz w:val="18"/>
              </w:rPr>
              <w:t>Mode response</w:t>
            </w:r>
          </w:p>
        </w:tc>
      </w:tr>
      <w:tr w:rsidR="00EB0110" w:rsidRPr="00B33AC9" w:rsidTr="00471429">
        <w:trPr>
          <w:trHeight w:val="464"/>
        </w:trPr>
        <w:tc>
          <w:tcPr>
            <w:tcW w:w="1971" w:type="dxa"/>
            <w:vMerge/>
          </w:tcPr>
          <w:p w:rsidR="00EB0110" w:rsidRPr="00B33AC9" w:rsidRDefault="00EB0110">
            <w:pPr>
              <w:rPr>
                <w:sz w:val="18"/>
              </w:rPr>
            </w:pPr>
          </w:p>
        </w:tc>
        <w:tc>
          <w:tcPr>
            <w:tcW w:w="1070" w:type="dxa"/>
            <w:vAlign w:val="center"/>
          </w:tcPr>
          <w:p w:rsidR="00EB0110" w:rsidRPr="00B33AC9" w:rsidRDefault="00EB0110" w:rsidP="00471429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B33AC9">
              <w:rPr>
                <w:sz w:val="18"/>
              </w:rPr>
              <w:t>trongly disagree (1)</w:t>
            </w:r>
          </w:p>
        </w:tc>
        <w:tc>
          <w:tcPr>
            <w:tcW w:w="914" w:type="dxa"/>
            <w:vAlign w:val="center"/>
          </w:tcPr>
          <w:p w:rsidR="00EB0110" w:rsidRPr="00B33AC9" w:rsidRDefault="00EB0110" w:rsidP="00471429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Pr="00B33AC9">
              <w:rPr>
                <w:sz w:val="18"/>
              </w:rPr>
              <w:t>isagree (2</w:t>
            </w:r>
            <w:r w:rsidRPr="00B33AC9">
              <w:rPr>
                <w:sz w:val="18"/>
              </w:rPr>
              <w:t>)</w:t>
            </w:r>
          </w:p>
        </w:tc>
        <w:tc>
          <w:tcPr>
            <w:tcW w:w="815" w:type="dxa"/>
            <w:vAlign w:val="center"/>
          </w:tcPr>
          <w:p w:rsidR="00EB0110" w:rsidRPr="00B33AC9" w:rsidRDefault="00EB0110" w:rsidP="00471429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B33AC9">
              <w:rPr>
                <w:sz w:val="18"/>
              </w:rPr>
              <w:t>eutral  (3</w:t>
            </w:r>
            <w:r w:rsidRPr="00B33AC9">
              <w:rPr>
                <w:sz w:val="18"/>
              </w:rPr>
              <w:t>)</w:t>
            </w:r>
          </w:p>
        </w:tc>
        <w:tc>
          <w:tcPr>
            <w:tcW w:w="741" w:type="dxa"/>
            <w:vAlign w:val="center"/>
          </w:tcPr>
          <w:p w:rsidR="00EB0110" w:rsidRPr="00B33AC9" w:rsidRDefault="00EB0110" w:rsidP="00471429">
            <w:pPr>
              <w:rPr>
                <w:sz w:val="18"/>
              </w:rPr>
            </w:pPr>
            <w:r>
              <w:rPr>
                <w:sz w:val="18"/>
              </w:rPr>
              <w:t>Agree (4)</w:t>
            </w:r>
          </w:p>
        </w:tc>
        <w:tc>
          <w:tcPr>
            <w:tcW w:w="826" w:type="dxa"/>
            <w:vAlign w:val="center"/>
          </w:tcPr>
          <w:p w:rsidR="00EB0110" w:rsidRPr="00B33AC9" w:rsidRDefault="00EB0110" w:rsidP="00471429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r w:rsidRPr="00B33AC9">
              <w:rPr>
                <w:sz w:val="18"/>
              </w:rPr>
              <w:t>trongly agree (5</w:t>
            </w:r>
            <w:r w:rsidRPr="00B33AC9">
              <w:rPr>
                <w:sz w:val="18"/>
              </w:rPr>
              <w:t>)</w:t>
            </w:r>
          </w:p>
        </w:tc>
        <w:tc>
          <w:tcPr>
            <w:tcW w:w="1218" w:type="dxa"/>
            <w:vMerge/>
          </w:tcPr>
          <w:p w:rsidR="00EB0110" w:rsidRPr="00B33AC9" w:rsidRDefault="00EB0110">
            <w:pPr>
              <w:rPr>
                <w:sz w:val="18"/>
              </w:rPr>
            </w:pPr>
          </w:p>
        </w:tc>
        <w:tc>
          <w:tcPr>
            <w:tcW w:w="900" w:type="dxa"/>
            <w:vMerge/>
            <w:vAlign w:val="bottom"/>
          </w:tcPr>
          <w:p w:rsidR="00EB0110" w:rsidRPr="00B33AC9" w:rsidRDefault="00EB0110" w:rsidP="00EB0110">
            <w:pPr>
              <w:rPr>
                <w:sz w:val="18"/>
              </w:rPr>
            </w:pPr>
          </w:p>
        </w:tc>
        <w:tc>
          <w:tcPr>
            <w:tcW w:w="900" w:type="dxa"/>
            <w:vMerge/>
            <w:vAlign w:val="bottom"/>
          </w:tcPr>
          <w:p w:rsidR="00EB0110" w:rsidRPr="00B33AC9" w:rsidRDefault="00EB0110" w:rsidP="00EB0110">
            <w:pPr>
              <w:rPr>
                <w:sz w:val="18"/>
              </w:rPr>
            </w:pPr>
          </w:p>
        </w:tc>
      </w:tr>
      <w:tr w:rsidR="00EB0110" w:rsidRPr="00B33AC9" w:rsidTr="00EB0110">
        <w:trPr>
          <w:trHeight w:val="440"/>
        </w:trPr>
        <w:tc>
          <w:tcPr>
            <w:tcW w:w="1971" w:type="dxa"/>
          </w:tcPr>
          <w:p w:rsidR="00B33AC9" w:rsidRPr="00B33AC9" w:rsidRDefault="00B33AC9" w:rsidP="00B33A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33AC9">
              <w:rPr>
                <w:sz w:val="18"/>
              </w:rPr>
              <w:t>Red gummy bears are delicious.</w:t>
            </w:r>
          </w:p>
        </w:tc>
        <w:tc>
          <w:tcPr>
            <w:tcW w:w="1070" w:type="dxa"/>
          </w:tcPr>
          <w:p w:rsidR="00B33AC9" w:rsidRPr="00B33AC9" w:rsidRDefault="00471429">
            <w:pPr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914" w:type="dxa"/>
          </w:tcPr>
          <w:p w:rsidR="00B33AC9" w:rsidRPr="00B33AC9" w:rsidRDefault="00471429">
            <w:pPr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15" w:type="dxa"/>
          </w:tcPr>
          <w:p w:rsidR="00B33AC9" w:rsidRPr="00B33AC9" w:rsidRDefault="00471429">
            <w:pPr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741" w:type="dxa"/>
          </w:tcPr>
          <w:p w:rsidR="00B33AC9" w:rsidRPr="00B33AC9" w:rsidRDefault="00471429">
            <w:pPr>
              <w:rPr>
                <w:sz w:val="18"/>
              </w:rPr>
            </w:pPr>
            <w:r>
              <w:rPr>
                <w:sz w:val="18"/>
              </w:rPr>
              <w:t>116</w:t>
            </w:r>
          </w:p>
        </w:tc>
        <w:tc>
          <w:tcPr>
            <w:tcW w:w="826" w:type="dxa"/>
          </w:tcPr>
          <w:p w:rsidR="00B33AC9" w:rsidRPr="00B33AC9" w:rsidRDefault="00471429">
            <w:pPr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  <w:tc>
          <w:tcPr>
            <w:tcW w:w="1218" w:type="dxa"/>
          </w:tcPr>
          <w:p w:rsidR="00B33AC9" w:rsidRPr="00B33AC9" w:rsidRDefault="00C83FA1">
            <w:pPr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</w:tr>
      <w:tr w:rsidR="00EB0110" w:rsidRPr="00B33AC9" w:rsidTr="00EB0110">
        <w:trPr>
          <w:trHeight w:val="452"/>
        </w:trPr>
        <w:tc>
          <w:tcPr>
            <w:tcW w:w="1971" w:type="dxa"/>
          </w:tcPr>
          <w:p w:rsidR="00B33AC9" w:rsidRPr="00B33AC9" w:rsidRDefault="00B33AC9" w:rsidP="00B33A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33AC9">
              <w:rPr>
                <w:sz w:val="18"/>
              </w:rPr>
              <w:t>Green gummy bears are delicious</w:t>
            </w:r>
          </w:p>
        </w:tc>
        <w:tc>
          <w:tcPr>
            <w:tcW w:w="107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14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15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741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26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1218" w:type="dxa"/>
          </w:tcPr>
          <w:p w:rsidR="00B33AC9" w:rsidRPr="00B33AC9" w:rsidRDefault="00C83FA1">
            <w:pPr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</w:tr>
      <w:tr w:rsidR="00EB0110" w:rsidRPr="00B33AC9" w:rsidTr="00EB0110">
        <w:trPr>
          <w:trHeight w:val="440"/>
        </w:trPr>
        <w:tc>
          <w:tcPr>
            <w:tcW w:w="1971" w:type="dxa"/>
          </w:tcPr>
          <w:p w:rsidR="00B33AC9" w:rsidRPr="00B33AC9" w:rsidRDefault="00B33AC9" w:rsidP="00B33A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33AC9">
              <w:rPr>
                <w:sz w:val="18"/>
              </w:rPr>
              <w:t>Yellow gummy bears are delicious</w:t>
            </w:r>
          </w:p>
        </w:tc>
        <w:tc>
          <w:tcPr>
            <w:tcW w:w="107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14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15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741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26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1218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bookmarkStart w:id="0" w:name="_GoBack"/>
        <w:bookmarkEnd w:id="0"/>
      </w:tr>
      <w:tr w:rsidR="00EB0110" w:rsidRPr="00B33AC9" w:rsidTr="00EB0110">
        <w:trPr>
          <w:trHeight w:val="452"/>
        </w:trPr>
        <w:tc>
          <w:tcPr>
            <w:tcW w:w="1971" w:type="dxa"/>
          </w:tcPr>
          <w:p w:rsidR="00B33AC9" w:rsidRPr="00B33AC9" w:rsidRDefault="00B33AC9" w:rsidP="00B33A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33AC9">
              <w:rPr>
                <w:sz w:val="18"/>
              </w:rPr>
              <w:t>Clear gummy bears are delicious</w:t>
            </w:r>
          </w:p>
        </w:tc>
        <w:tc>
          <w:tcPr>
            <w:tcW w:w="107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14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15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741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26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1218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</w:tr>
      <w:tr w:rsidR="00EB0110" w:rsidRPr="00B33AC9" w:rsidTr="00EB0110">
        <w:trPr>
          <w:trHeight w:val="440"/>
        </w:trPr>
        <w:tc>
          <w:tcPr>
            <w:tcW w:w="1971" w:type="dxa"/>
          </w:tcPr>
          <w:p w:rsidR="00B33AC9" w:rsidRPr="00B33AC9" w:rsidRDefault="00B33AC9" w:rsidP="00B33AC9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B33AC9">
              <w:rPr>
                <w:sz w:val="18"/>
              </w:rPr>
              <w:t>Orange gummy bears are delicious.</w:t>
            </w:r>
          </w:p>
        </w:tc>
        <w:tc>
          <w:tcPr>
            <w:tcW w:w="107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14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15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741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826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1218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B33AC9" w:rsidRPr="00B33AC9" w:rsidRDefault="00B33AC9">
            <w:pPr>
              <w:rPr>
                <w:sz w:val="18"/>
              </w:rPr>
            </w:pPr>
          </w:p>
        </w:tc>
      </w:tr>
    </w:tbl>
    <w:p w:rsidR="00B33AC9" w:rsidRDefault="00B33AC9">
      <w:pPr>
        <w:rPr>
          <w:sz w:val="18"/>
        </w:rPr>
      </w:pPr>
    </w:p>
    <w:p w:rsidR="00397DA5" w:rsidRDefault="00397DA5">
      <w:pPr>
        <w:rPr>
          <w:sz w:val="18"/>
        </w:rPr>
      </w:pPr>
      <w:r>
        <w:rPr>
          <w:sz w:val="18"/>
        </w:rPr>
        <w:t>For secondary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1548"/>
        <w:gridCol w:w="1694"/>
        <w:gridCol w:w="1915"/>
        <w:gridCol w:w="1932"/>
        <w:gridCol w:w="1760"/>
      </w:tblGrid>
      <w:tr w:rsidR="008955DC" w:rsidTr="00180376">
        <w:tc>
          <w:tcPr>
            <w:tcW w:w="10790" w:type="dxa"/>
            <w:gridSpan w:val="6"/>
          </w:tcPr>
          <w:p w:rsidR="008955DC" w:rsidRDefault="008955DC" w:rsidP="00397D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 relationship between development status and health care quality in 2015</w:t>
            </w:r>
          </w:p>
        </w:tc>
      </w:tr>
      <w:tr w:rsidR="00471429" w:rsidTr="00471429">
        <w:tc>
          <w:tcPr>
            <w:tcW w:w="1941" w:type="dxa"/>
          </w:tcPr>
          <w:p w:rsidR="00471429" w:rsidRDefault="00471429">
            <w:pPr>
              <w:rPr>
                <w:sz w:val="18"/>
              </w:rPr>
            </w:pPr>
            <w:r>
              <w:rPr>
                <w:sz w:val="18"/>
              </w:rPr>
              <w:t>Development level (from Human Development Index)</w:t>
            </w:r>
          </w:p>
        </w:tc>
        <w:tc>
          <w:tcPr>
            <w:tcW w:w="1548" w:type="dxa"/>
          </w:tcPr>
          <w:p w:rsidR="00471429" w:rsidRDefault="00471429" w:rsidP="00397DA5">
            <w:pPr>
              <w:rPr>
                <w:sz w:val="18"/>
              </w:rPr>
            </w:pPr>
            <w:r>
              <w:rPr>
                <w:sz w:val="18"/>
              </w:rPr>
              <w:t>Total  number of countries per group</w:t>
            </w:r>
          </w:p>
        </w:tc>
        <w:tc>
          <w:tcPr>
            <w:tcW w:w="1694" w:type="dxa"/>
          </w:tcPr>
          <w:p w:rsidR="00471429" w:rsidRDefault="00471429" w:rsidP="00397DA5">
            <w:pPr>
              <w:rPr>
                <w:sz w:val="18"/>
              </w:rPr>
            </w:pPr>
            <w:r>
              <w:rPr>
                <w:sz w:val="18"/>
              </w:rPr>
              <w:t>Mean health care rating overall (WHO)</w:t>
            </w:r>
          </w:p>
        </w:tc>
        <w:tc>
          <w:tcPr>
            <w:tcW w:w="1915" w:type="dxa"/>
          </w:tcPr>
          <w:p w:rsidR="00471429" w:rsidRDefault="00471429" w:rsidP="00397DA5">
            <w:pPr>
              <w:rPr>
                <w:sz w:val="18"/>
              </w:rPr>
            </w:pPr>
            <w:r>
              <w:rPr>
                <w:sz w:val="18"/>
              </w:rPr>
              <w:t>Mean number of general practitioners per square mile</w:t>
            </w:r>
          </w:p>
        </w:tc>
        <w:tc>
          <w:tcPr>
            <w:tcW w:w="1932" w:type="dxa"/>
          </w:tcPr>
          <w:p w:rsidR="00471429" w:rsidRDefault="00471429">
            <w:pPr>
              <w:rPr>
                <w:sz w:val="18"/>
              </w:rPr>
            </w:pPr>
            <w:r>
              <w:rPr>
                <w:sz w:val="18"/>
              </w:rPr>
              <w:t>Mean number of vaccinations administered per capita</w:t>
            </w:r>
          </w:p>
          <w:p w:rsidR="00471429" w:rsidRDefault="00471429">
            <w:pPr>
              <w:rPr>
                <w:sz w:val="18"/>
              </w:rPr>
            </w:pPr>
            <w:r>
              <w:rPr>
                <w:sz w:val="18"/>
              </w:rPr>
              <w:t>Per year</w:t>
            </w:r>
          </w:p>
        </w:tc>
        <w:tc>
          <w:tcPr>
            <w:tcW w:w="1760" w:type="dxa"/>
          </w:tcPr>
          <w:p w:rsidR="00471429" w:rsidRDefault="00471429" w:rsidP="00397DA5">
            <w:pPr>
              <w:rPr>
                <w:sz w:val="18"/>
              </w:rPr>
            </w:pPr>
            <w:r>
              <w:rPr>
                <w:sz w:val="18"/>
              </w:rPr>
              <w:t>Mean number of deaths due to preventable communicable disease per year</w:t>
            </w:r>
          </w:p>
        </w:tc>
      </w:tr>
      <w:tr w:rsidR="00471429" w:rsidTr="00471429">
        <w:tc>
          <w:tcPr>
            <w:tcW w:w="1941" w:type="dxa"/>
          </w:tcPr>
          <w:p w:rsidR="00471429" w:rsidRDefault="00471429">
            <w:pPr>
              <w:rPr>
                <w:sz w:val="18"/>
              </w:rPr>
            </w:pPr>
            <w:r>
              <w:rPr>
                <w:sz w:val="18"/>
              </w:rPr>
              <w:t>Low Development</w:t>
            </w:r>
          </w:p>
        </w:tc>
        <w:tc>
          <w:tcPr>
            <w:tcW w:w="1548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694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915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932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760" w:type="dxa"/>
          </w:tcPr>
          <w:p w:rsidR="00471429" w:rsidRDefault="00471429">
            <w:pPr>
              <w:rPr>
                <w:sz w:val="18"/>
              </w:rPr>
            </w:pPr>
          </w:p>
        </w:tc>
      </w:tr>
      <w:tr w:rsidR="00471429" w:rsidTr="00471429">
        <w:tc>
          <w:tcPr>
            <w:tcW w:w="1941" w:type="dxa"/>
          </w:tcPr>
          <w:p w:rsidR="00471429" w:rsidRDefault="00471429">
            <w:pPr>
              <w:rPr>
                <w:sz w:val="18"/>
              </w:rPr>
            </w:pPr>
            <w:r>
              <w:rPr>
                <w:sz w:val="18"/>
              </w:rPr>
              <w:t>Middle Development</w:t>
            </w:r>
          </w:p>
        </w:tc>
        <w:tc>
          <w:tcPr>
            <w:tcW w:w="1548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694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915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932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760" w:type="dxa"/>
          </w:tcPr>
          <w:p w:rsidR="00471429" w:rsidRDefault="00471429">
            <w:pPr>
              <w:rPr>
                <w:sz w:val="18"/>
              </w:rPr>
            </w:pPr>
          </w:p>
        </w:tc>
      </w:tr>
      <w:tr w:rsidR="00471429" w:rsidTr="00471429">
        <w:tc>
          <w:tcPr>
            <w:tcW w:w="1941" w:type="dxa"/>
          </w:tcPr>
          <w:p w:rsidR="00471429" w:rsidRDefault="00471429">
            <w:pPr>
              <w:rPr>
                <w:sz w:val="18"/>
              </w:rPr>
            </w:pPr>
            <w:r>
              <w:rPr>
                <w:sz w:val="18"/>
              </w:rPr>
              <w:t>High Development</w:t>
            </w:r>
          </w:p>
        </w:tc>
        <w:tc>
          <w:tcPr>
            <w:tcW w:w="1548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694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915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932" w:type="dxa"/>
          </w:tcPr>
          <w:p w:rsidR="00471429" w:rsidRDefault="00471429">
            <w:pPr>
              <w:rPr>
                <w:sz w:val="18"/>
              </w:rPr>
            </w:pPr>
          </w:p>
        </w:tc>
        <w:tc>
          <w:tcPr>
            <w:tcW w:w="1760" w:type="dxa"/>
          </w:tcPr>
          <w:p w:rsidR="00471429" w:rsidRDefault="00471429">
            <w:pPr>
              <w:rPr>
                <w:sz w:val="18"/>
              </w:rPr>
            </w:pPr>
          </w:p>
        </w:tc>
      </w:tr>
    </w:tbl>
    <w:p w:rsidR="00397DA5" w:rsidRPr="00B33AC9" w:rsidRDefault="00397DA5">
      <w:pPr>
        <w:rPr>
          <w:sz w:val="18"/>
        </w:rPr>
      </w:pPr>
    </w:p>
    <w:sectPr w:rsidR="00397DA5" w:rsidRPr="00B33AC9" w:rsidSect="00B3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18A"/>
    <w:multiLevelType w:val="hybridMultilevel"/>
    <w:tmpl w:val="7B5A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74644"/>
    <w:multiLevelType w:val="hybridMultilevel"/>
    <w:tmpl w:val="A43C26C8"/>
    <w:lvl w:ilvl="0" w:tplc="EC74B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9"/>
    <w:rsid w:val="00105A57"/>
    <w:rsid w:val="00327340"/>
    <w:rsid w:val="00383660"/>
    <w:rsid w:val="00397DA5"/>
    <w:rsid w:val="00471429"/>
    <w:rsid w:val="008955DC"/>
    <w:rsid w:val="00B33AC9"/>
    <w:rsid w:val="00C83FA1"/>
    <w:rsid w:val="00EB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D278A-AC86-4698-987D-34D91AC2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4</cp:revision>
  <dcterms:created xsi:type="dcterms:W3CDTF">2016-02-26T14:26:00Z</dcterms:created>
  <dcterms:modified xsi:type="dcterms:W3CDTF">2016-03-01T12:36:00Z</dcterms:modified>
</cp:coreProperties>
</file>